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063A9" w14:textId="77777777" w:rsidR="00E719A4" w:rsidRPr="00E719A4" w:rsidRDefault="00E719A4" w:rsidP="00E719A4">
      <w:pPr>
        <w:spacing w:before="100" w:beforeAutospacing="1" w:after="100" w:afterAutospacing="1" w:line="240" w:lineRule="auto"/>
        <w:outlineLvl w:val="1"/>
        <w:rPr>
          <w:rFonts w:ascii="Source Sans Pro" w:eastAsia="Times New Roman" w:hAnsi="Source Sans Pro" w:cs="Times New Roman"/>
          <w:b/>
          <w:bCs/>
          <w:color w:val="1F295C"/>
          <w:sz w:val="36"/>
          <w:szCs w:val="36"/>
        </w:rPr>
      </w:pPr>
      <w:r w:rsidRPr="00E719A4">
        <w:rPr>
          <w:rFonts w:ascii="Source Sans Pro" w:eastAsia="Times New Roman" w:hAnsi="Source Sans Pro" w:cs="Times New Roman"/>
          <w:b/>
          <w:bCs/>
          <w:color w:val="1F295C"/>
          <w:sz w:val="36"/>
          <w:szCs w:val="36"/>
        </w:rPr>
        <w:t>Logistics Terms for Pros to Know: A Supply Chain Glossary </w:t>
      </w:r>
    </w:p>
    <w:p w14:paraId="0EFC19E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Absolute Minimum Charge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 </w:t>
      </w:r>
      <w:hyperlink r:id="rId4" w:tgtFrame="_blank" w:history="1">
        <w:r w:rsidRPr="00E719A4">
          <w:rPr>
            <w:rFonts w:ascii="Source Sans Pro" w:eastAsia="Times New Roman" w:hAnsi="Source Sans Pro" w:cs="Times New Roman"/>
            <w:color w:val="EB552E"/>
            <w:sz w:val="27"/>
            <w:szCs w:val="27"/>
            <w:u w:val="single"/>
          </w:rPr>
          <w:t>minimum price</w:t>
        </w:r>
      </w:hyperlink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 a carrier will charge for any given shipment.</w:t>
      </w:r>
    </w:p>
    <w:p w14:paraId="787A355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Accessibility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ability of a carrier to provide service for a freight order.</w:t>
      </w:r>
    </w:p>
    <w:p w14:paraId="035C371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Accessorial Charges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Fees added to a freight bill for additional services that the carrier might provide. These are a la carte, or per service, and outside of standard shipping and receiving. Things like liftgate requirements, redeliveries, and reclassifications are typical accessorial charges.</w:t>
      </w:r>
    </w:p>
    <w:p w14:paraId="03B994D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Account-Specific Pricing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Customer-specific pricing, or </w:t>
      </w:r>
      <w:hyperlink r:id="rId5" w:tgtFrame="_blank" w:history="1">
        <w:r w:rsidRPr="00E719A4">
          <w:rPr>
            <w:rFonts w:ascii="Source Sans Pro" w:eastAsia="Times New Roman" w:hAnsi="Source Sans Pro" w:cs="Times New Roman"/>
            <w:color w:val="EB552E"/>
            <w:sz w:val="27"/>
            <w:szCs w:val="27"/>
            <w:u w:val="single"/>
          </w:rPr>
          <w:t>account-specific pricing</w:t>
        </w:r>
      </w:hyperlink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, refers to an agreement between a vendor moving product and a carrier or 3PL that </w:t>
      </w:r>
      <w:hyperlink r:id="rId6" w:tgtFrame="_blank" w:history="1">
        <w:r w:rsidRPr="00E719A4">
          <w:rPr>
            <w:rFonts w:ascii="Source Sans Pro" w:eastAsia="Times New Roman" w:hAnsi="Source Sans Pro" w:cs="Times New Roman"/>
            <w:color w:val="EB552E"/>
            <w:sz w:val="27"/>
            <w:szCs w:val="27"/>
            <w:u w:val="single"/>
          </w:rPr>
          <w:t>establishes custom prices</w:t>
        </w:r>
      </w:hyperlink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. Shippers who move volume above a certain threshold are eligible for a discounted rate because they give the carrier guaranteed business.</w:t>
      </w:r>
    </w:p>
    <w:p w14:paraId="0190CEA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Advanced Planning and Scheduling (APS)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Critical supply chain planning that also accounts for production schedules. Typically, it accounts for the planning of demand, production, distribution, and transportation.</w:t>
      </w:r>
    </w:p>
    <w:p w14:paraId="2B53E95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Agile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concept of having a flexible supply chain that allows for quick order fulfillment with short lead times and varying volume.</w:t>
      </w:r>
    </w:p>
    <w:p w14:paraId="4D2C0CF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Air Freight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Transportation of products via air transportation methods.</w:t>
      </w:r>
    </w:p>
    <w:p w14:paraId="2DFB55D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Application Programming Interface (API)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digital program that allows for data exchange between two or more applications via the cloud.</w:t>
      </w:r>
    </w:p>
    <w:p w14:paraId="1E17CD2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ATA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Actual time of arrival</w:t>
      </w:r>
    </w:p>
    <w:p w14:paraId="12261AA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ATD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Actual time of departure</w:t>
      </w:r>
    </w:p>
    <w:p w14:paraId="5ADA199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Audit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logistics, an audit refers to the process of examining, adjusting, and verifying freight bills for accuracy.</w:t>
      </w:r>
    </w:p>
    <w:p w14:paraId="7C149F4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Backhaul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Refers to a truck’s return trip to the original destination with either a partial or full load.</w:t>
      </w:r>
    </w:p>
    <w:p w14:paraId="3E2F567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Benchmark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logistics, benchmarks refer to KPI thresholds set by an organization to measure supply chain performance.</w:t>
      </w:r>
    </w:p>
    <w:p w14:paraId="3913D30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Billing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process typically performed by the carrier that determines the total charges for a completed order.</w:t>
      </w:r>
    </w:p>
    <w:p w14:paraId="489403F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Bill of Lading (BOL)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— A legally binding document between a shipper and carrier that details all the information needed to process a freight shipment.</w:t>
      </w:r>
    </w:p>
    <w:p w14:paraId="716A0D8C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BOL Number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number established by the carrier that refers to a specific BOL.</w:t>
      </w:r>
    </w:p>
    <w:p w14:paraId="0C96B1B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Cab Extender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piece of equipment used to seal the gap between cab and trailer.</w:t>
      </w:r>
    </w:p>
    <w:p w14:paraId="0C2D7F7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Capacity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trucking, the term refers to available trucks in any given market. Conceptually speaking, tight capacity translates into a more difficult market that is more challenging to find a carrier willing to complete an order. Conversely, loose capacity translates into an easier environment that is easier to find a carrier.</w:t>
      </w:r>
    </w:p>
    <w:p w14:paraId="4880EAD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Cargo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Product carried during transportation.</w:t>
      </w:r>
    </w:p>
    <w:p w14:paraId="14BD89A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Carmack Amendment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piece of legislation that establishes carrier liability and BOL provisions.</w:t>
      </w:r>
    </w:p>
    <w:p w14:paraId="4655AB52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Carriage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maritime shipping, carriage refers to the movement of cargo on a vessel after loading and before unloading.</w:t>
      </w:r>
    </w:p>
    <w:p w14:paraId="5F9A4DB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Chargeable Weight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shipment’s weight that is used to determining freight pricing. It may be the dimensional weight of the shipment.</w:t>
      </w:r>
    </w:p>
    <w:p w14:paraId="3DA45905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Claim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freight, shippers can retroactively charge carriers for damages or loss to transported products.</w:t>
      </w:r>
    </w:p>
    <w:p w14:paraId="64F7F21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Class (Freight Class)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group of commodities that are bunched together under a specific based on similar dimensions or other attributes.</w:t>
      </w:r>
    </w:p>
    <w:p w14:paraId="170FAEC2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Class Rates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rate charged for hauling products at a given class.</w:t>
      </w:r>
    </w:p>
    <w:p w14:paraId="4FAFFDC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Co-Packer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contracted partner that packages and labels products on behalf of its client.</w:t>
      </w:r>
    </w:p>
    <w:p w14:paraId="2DA68E3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Co-Manufacturer (Co-Man)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third-party partner that produces goods from raw materials or semi-finished materials on behalf of its client.</w:t>
      </w:r>
    </w:p>
    <w:p w14:paraId="69AA70D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Collect Shipping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type of billing that charges the consignee with </w:t>
      </w:r>
      <w:hyperlink r:id="rId7" w:tgtFrame="_blank" w:history="1">
        <w:r w:rsidRPr="00E719A4">
          <w:rPr>
            <w:rFonts w:ascii="Source Sans Pro" w:eastAsia="Times New Roman" w:hAnsi="Source Sans Pro" w:cs="Times New Roman"/>
            <w:color w:val="EB552E"/>
            <w:sz w:val="27"/>
            <w:szCs w:val="27"/>
            <w:u w:val="single"/>
          </w:rPr>
          <w:t>freight costs</w:t>
        </w:r>
      </w:hyperlink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 rather than the consignor.</w:t>
      </w:r>
    </w:p>
    <w:p w14:paraId="4AB74C3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Commodity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Any item that is commercially exchanged.</w:t>
      </w:r>
    </w:p>
    <w:p w14:paraId="74F45DC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Common Carrier (Carrier)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person or company that is responsible for transporting goods.</w:t>
      </w:r>
    </w:p>
    <w:p w14:paraId="5DBDABA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Compliance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retail logistics, the term that refers to the regulations set by retailers for delivery of goods into their supply chain.</w:t>
      </w:r>
    </w:p>
    <w:p w14:paraId="506EE6E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Consignee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receiver of transported products.</w:t>
      </w:r>
    </w:p>
    <w:p w14:paraId="499E1A5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Consignment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freight order transported by a carrier.</w:t>
      </w:r>
    </w:p>
    <w:p w14:paraId="516477C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Consignor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originator of shipped products. Also referred to as the shipper. Typically, the entity that sold the product.</w:t>
      </w:r>
    </w:p>
    <w:p w14:paraId="165506A2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Consolidation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The combination of multiple shipments on a single order. This process is </w:t>
      </w:r>
      <w:proofErr w:type="gramStart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most commonly used</w:t>
      </w:r>
      <w:proofErr w:type="gramEnd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 to lower transportation costs or improve supply chain performance.</w:t>
      </w:r>
    </w:p>
    <w:p w14:paraId="56EC44C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Container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large box used to transport freight via maritime shipping methods.</w:t>
      </w:r>
    </w:p>
    <w:p w14:paraId="41183F0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Container ID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identification number assigned by the carrier to a given container.</w:t>
      </w:r>
    </w:p>
    <w:p w14:paraId="5A37694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Container Yard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The area that stows containers following their arrival at port. </w:t>
      </w:r>
      <w:proofErr w:type="gramStart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Carriers</w:t>
      </w:r>
      <w:proofErr w:type="gramEnd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 pick-up cargo from these designated spaces.</w:t>
      </w:r>
    </w:p>
    <w:p w14:paraId="1ACEB24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Contract Carrier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Carriers hired by shippers on a contract basis.</w:t>
      </w:r>
    </w:p>
    <w:p w14:paraId="069AB78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Contract Rates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rate at which a shipper and carrier agree upon in advance on a given lane. These are rarely upheld as rates fluctuate with market demand and capacity.</w:t>
      </w:r>
    </w:p>
    <w:p w14:paraId="787E4B3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Cross-Docking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process of unloading product at a receiving facility and reloading it on another truck to complete shipment with very little to no storage in between.</w:t>
      </w:r>
    </w:p>
    <w:p w14:paraId="20187325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Cumulative Lead Time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total time needed to source material, produce goods, and ship a product to its destination.</w:t>
      </w:r>
    </w:p>
    <w:p w14:paraId="6506172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Customs Broker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third-party entity that assists vendors to deal with import or export customs.</w:t>
      </w:r>
    </w:p>
    <w:p w14:paraId="35B2FC4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Dashboard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the tech aspect of logistics, a singular spot on a website or application where an abundance of information is displayed.</w:t>
      </w:r>
    </w:p>
    <w:p w14:paraId="2E85D43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Deadhead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Refers to the empty miles traveled without a load in a trailer.</w:t>
      </w:r>
    </w:p>
    <w:p w14:paraId="5F2BFFD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Dead on Arrival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logistics, the term used to describe product that is damaged upon delivery to its destination.</w:t>
      </w:r>
    </w:p>
    <w:p w14:paraId="36022F6C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Declared Value for Carriage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value of goods according to the shipper. This amount is declared on a BOL.</w:t>
      </w:r>
    </w:p>
    <w:p w14:paraId="0CE2200C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Delivery Appointment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agreed-upon time of arrival for a transported order.</w:t>
      </w:r>
    </w:p>
    <w:p w14:paraId="59F42FB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Demurrage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Additional charges incurred when freight is unloading past its specified time. Used in rail and maritime transport.</w:t>
      </w:r>
    </w:p>
    <w:p w14:paraId="07D78B0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Density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product’s pounds per cubic foot. The metric is used to establish pricing for a transported order.</w:t>
      </w:r>
    </w:p>
    <w:p w14:paraId="72FC3AB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Detention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amount of time a carrier is held at a receiving location beyond a specified loading or unloading appointment. Typically, detention results in a charge to the consignor.</w:t>
      </w:r>
    </w:p>
    <w:p w14:paraId="516575C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Dispatch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office in charge of allocating assets to haul shipments.</w:t>
      </w:r>
    </w:p>
    <w:p w14:paraId="3C63C0A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Distributor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third-party that purchases products to resell to a retailer.</w:t>
      </w:r>
    </w:p>
    <w:p w14:paraId="59E1FE49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Drayage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pick-up of the contents of a container from a yard by a carrier.</w:t>
      </w:r>
    </w:p>
    <w:p w14:paraId="4DE524E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Drop Trailer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process of leaving a trailer at a receiving location to be reloaded at another time.</w:t>
      </w:r>
    </w:p>
    <w:p w14:paraId="6AC507A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Dunnage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Packing material used to product goods from damage during transport.</w:t>
      </w:r>
    </w:p>
    <w:p w14:paraId="23C3A72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EDI Exchange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Communication between two businesses via a structured set of messages. EDI is used to exchange documents like purchase orders and invoices.</w:t>
      </w:r>
    </w:p>
    <w:p w14:paraId="23F0450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Exception Rate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situation in which a rate does not follow the set class rate.</w:t>
      </w:r>
    </w:p>
    <w:p w14:paraId="539510C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Expedited Shipment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rapid delivery of a product from its origin to its destination.</w:t>
      </w:r>
    </w:p>
    <w:p w14:paraId="18B1B06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First-In, First-Out (FIFO)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 inventory management strategy that requires product to be used in chronological order from its arrival to a facility.</w:t>
      </w:r>
    </w:p>
    <w:p w14:paraId="73CA5BC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Flatbed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type of trailer that has no enclosed area.</w:t>
      </w:r>
    </w:p>
    <w:p w14:paraId="352ED54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Flexibility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ability of a supply chain to react quickly and efficiently to changing customer demands.</w:t>
      </w:r>
    </w:p>
    <w:p w14:paraId="60B7E5D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Free on Board (FOB)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Used to decide who is liable for goods that are damaged during shipment.</w:t>
      </w:r>
    </w:p>
    <w:p w14:paraId="09FA6BE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For-Hire Carrier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carrier that provides transportation services on a transactional basis.</w:t>
      </w:r>
    </w:p>
    <w:p w14:paraId="6709AF1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Freight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 order that is transported from origin to destination.</w:t>
      </w:r>
    </w:p>
    <w:p w14:paraId="798E039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Freight-All-Kinds (FAK)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Pricing strategy that bundles multiple freight classes into a single class.</w:t>
      </w:r>
    </w:p>
    <w:p w14:paraId="582C2DE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Freight Bill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invoice for a carrier shipment.</w:t>
      </w:r>
    </w:p>
    <w:p w14:paraId="31E957A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Full Truckload (FTL)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shipment on which an entire trailer is filled with product.</w:t>
      </w:r>
    </w:p>
    <w:p w14:paraId="5FD5452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Gross Weight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total weight of a truck, trailer, its cargo, the driver, and any potential passengers.</w:t>
      </w:r>
    </w:p>
    <w:p w14:paraId="13CA3FE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Handling Costs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cost of moving or transferring inventory.</w:t>
      </w:r>
    </w:p>
    <w:p w14:paraId="510197B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Inbound Logistics —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 Refers to the transportation and storage of incoming goods into your supply chain.</w:t>
      </w:r>
    </w:p>
    <w:p w14:paraId="452646C9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Intermodal Transportation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transportation of freight by two or more modes i.e., using rail shipping and over-the-road shipping for a singular shipment.</w:t>
      </w:r>
    </w:p>
    <w:p w14:paraId="687657CC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Joint Rate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rate of a route that requires two or more different carriers to transport shipment.</w:t>
      </w:r>
    </w:p>
    <w:p w14:paraId="1F13119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Just in Time (JIT)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 inventory control system that requires materials to arrive just in time for use.</w:t>
      </w:r>
    </w:p>
    <w:p w14:paraId="3996979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Key Performance Indicator (KPI)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logistics, KPIs are critical metrics that highlight the performance of your supply chain.</w:t>
      </w:r>
    </w:p>
    <w:p w14:paraId="6142252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Landed Costs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cost of product combined with additional logistics costs.</w:t>
      </w:r>
    </w:p>
    <w:p w14:paraId="4197B32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Lead Time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time between an order being placed and the time it needs to be shipped.</w:t>
      </w:r>
    </w:p>
    <w:p w14:paraId="73C0367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Less-Than-Truckload (LTL)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shipment mode that consolidations several smaller shipments on a single truck.</w:t>
      </w:r>
    </w:p>
    <w:p w14:paraId="2FF6F4A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Line-Haul Shipment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 order that ships over 150 miles between two cities.</w:t>
      </w:r>
    </w:p>
    <w:p w14:paraId="3015BBE9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Load Tender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Also called a pick-up request. Simply put, it is a shipment offer to a carrier.</w:t>
      </w:r>
    </w:p>
    <w:p w14:paraId="4CD6A76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Lumper Fee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cost associated with a driver assisting in the loading or unloading their trailer.</w:t>
      </w:r>
    </w:p>
    <w:p w14:paraId="61E1A28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Market Demand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trucking, this refers to the need for freight services.</w:t>
      </w:r>
    </w:p>
    <w:p w14:paraId="28256CD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Mileage Rate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rate that is determined by the number of miles an order is shipped.</w:t>
      </w:r>
    </w:p>
    <w:p w14:paraId="3ECD2C6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Must-Arrive By Date (MABD)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date set by retailers that specifies when a vendor must have a product to their receiving facilities.</w:t>
      </w:r>
    </w:p>
    <w:p w14:paraId="602C488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National Motor Freight Classification (NMFC)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tariff that puts all products that can be hauled as freight into 18 different classes, numbered 50 to 500.</w:t>
      </w: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 </w:t>
      </w:r>
    </w:p>
    <w:p w14:paraId="1DE71AD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Network Analysis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careful analysis of a logistics network. They are designed to analyze warehousing, transportation, and other means of distribution.</w:t>
      </w:r>
    </w:p>
    <w:p w14:paraId="45FE767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On-Time In-Full (OTIF)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standard by which retailers’ grade a supplier’s ability to have product delivered to their distribution centers within prescribed delivery windows and at full quantities ordered.</w:t>
      </w:r>
    </w:p>
    <w:p w14:paraId="4E1469F5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Order —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 A shipment of goods.</w:t>
      </w:r>
    </w:p>
    <w:p w14:paraId="0031BFF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Outbound Logistics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Moving product from your production facilities to the end-user.</w:t>
      </w:r>
    </w:p>
    <w:p w14:paraId="0F9DFFA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Outsource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process of using a third-party to complete functions that were previously performed in-house.</w:t>
      </w:r>
    </w:p>
    <w:p w14:paraId="3B66A2B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Over-the-Road (OTR)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transportation mode that involves long-distance moves via a truck.</w:t>
      </w:r>
    </w:p>
    <w:p w14:paraId="6B7CE28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Owner/Operator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driver who owns their own truck and trailer.</w:t>
      </w:r>
    </w:p>
    <w:p w14:paraId="310C6E1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Packing List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document that specifies the location of each item in a package.</w:t>
      </w:r>
    </w:p>
    <w:p w14:paraId="44E7BEEC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Pallet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platform that product is stacked and wrapped on for transportation.</w:t>
      </w:r>
    </w:p>
    <w:p w14:paraId="09942C6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Parcel Shipment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shipment of one or several small packages not on a pallet.</w:t>
      </w:r>
    </w:p>
    <w:p w14:paraId="1478BFB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Per Diem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rate a railroad pays another to use its cars.</w:t>
      </w:r>
    </w:p>
    <w:p w14:paraId="775EB35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Pick and Pack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Refers to the process of picking product and then immediately packing it into shipping containers.</w:t>
      </w:r>
    </w:p>
    <w:p w14:paraId="0712890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Pool Distribution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shipping strategy that stocks multiple vendors’ orders in an optimally located warehouse before sending out shipments via shortened LTL delivery methods.</w:t>
      </w:r>
    </w:p>
    <w:p w14:paraId="6D20114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Port of Discharge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port where an order is unloaded.</w:t>
      </w:r>
    </w:p>
    <w:p w14:paraId="0243F065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Port of Entry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maritime entry for goods into a country.</w:t>
      </w:r>
    </w:p>
    <w:p w14:paraId="036A024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Port of Loading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port where cargo is loaded onto a vessel.</w:t>
      </w:r>
    </w:p>
    <w:p w14:paraId="14E5F80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Prepaid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freight billing method in which the shipper pays transportation costs.</w:t>
      </w:r>
    </w:p>
    <w:p w14:paraId="5568B85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Proof of Delivery (POD)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Information supplied by the carrier that specifies who signed for the shipment, when it arrived, and any other information.</w:t>
      </w:r>
    </w:p>
    <w:p w14:paraId="2D73C43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Purchase Order (PO)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document that specifies the details of a transaction between buyer and supplier.</w:t>
      </w:r>
    </w:p>
    <w:p w14:paraId="4D3B70C2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Real-Time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logistics, this term refers to a shipper’s ability to track an order as it progresses from origin to destination.</w:t>
      </w:r>
    </w:p>
    <w:p w14:paraId="7C61A93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Receiving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physical receipt of a transported order.</w:t>
      </w:r>
    </w:p>
    <w:p w14:paraId="49A50AD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Receiving Dock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At a receiver’s facility, the dock is the place where goods are unloaded.</w:t>
      </w:r>
    </w:p>
    <w:p w14:paraId="5B9E3AD0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Refrigerated Carrier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truckload or LTL carrier that has the capability to transport temp-sensitive product in a refrigerated trailer.</w:t>
      </w:r>
    </w:p>
    <w:p w14:paraId="604333CC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Request for Proposal (RFP)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Refers to the process of bidding your freight lanes out to transportation providers for an upcoming </w:t>
      </w:r>
      <w:proofErr w:type="gramStart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period of time</w:t>
      </w:r>
      <w:proofErr w:type="gramEnd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.</w:t>
      </w:r>
    </w:p>
    <w:p w14:paraId="0D270B1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Request for Quote (RFQ)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Another term for a transportation RFP.</w:t>
      </w:r>
    </w:p>
    <w:p w14:paraId="2DE0BC4F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Retail Buyer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person who purchases products from vendors on behalf of a retail outlet.</w:t>
      </w:r>
    </w:p>
    <w:p w14:paraId="21A4E57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Retailer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business that buys products from suppliers to sell to end-users.</w:t>
      </w:r>
    </w:p>
    <w:p w14:paraId="4E03B3A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Routing Guide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process in which a shipper determines which carrier will move a product based on completed RFPs.</w:t>
      </w:r>
    </w:p>
    <w:p w14:paraId="7F0F50E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Scalability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How quickly a supplier can increase productivity to meet rising demand.</w:t>
      </w:r>
    </w:p>
    <w:p w14:paraId="099F7BD9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Scorecard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tool used by retailers to grade their suppliers’ ability to deliver product on-time and in-full.</w:t>
      </w:r>
    </w:p>
    <w:p w14:paraId="465EE3B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Shipper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originator of a shipment.</w:t>
      </w:r>
    </w:p>
    <w:p w14:paraId="4152999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Shipping Lane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route on which a carrier transports a product between origin and destination.</w:t>
      </w:r>
    </w:p>
    <w:p w14:paraId="18DAA22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Short Shipment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 order which is incomplete or missing agreed-upon parts.</w:t>
      </w:r>
    </w:p>
    <w:p w14:paraId="168B6E6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Spot Market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trucking market that exists for shipments with little lead time or notice.</w:t>
      </w:r>
    </w:p>
    <w:p w14:paraId="7E178D7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Spot Market Rates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Rates </w:t>
      </w:r>
      <w:proofErr w:type="gramStart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at the present moment</w:t>
      </w:r>
      <w:proofErr w:type="gramEnd"/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 xml:space="preserve"> in the market.</w:t>
      </w:r>
    </w:p>
    <w:p w14:paraId="689B91A1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Supplier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seller of goods.</w:t>
      </w:r>
    </w:p>
    <w:p w14:paraId="332EC7B3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Supply Chain Visibility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Refers to the ability to identify and isolate key metrics within the supply chain.</w:t>
      </w:r>
    </w:p>
    <w:p w14:paraId="24AFDB52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Tariff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Taxes assessed by a government on goods leaving or entering a country.</w:t>
      </w:r>
    </w:p>
    <w:p w14:paraId="097DA299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Tender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formal request for transportation services.</w:t>
      </w:r>
    </w:p>
    <w:p w14:paraId="33D377D6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Tender Rejection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situation that occurs when a carrier rejects a shipper’s tender forcing them to find an alternative carrier.</w:t>
      </w:r>
    </w:p>
    <w:p w14:paraId="52A925AE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Third-Party Logistics Provider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third-party firm that provides logistics services for customers.</w:t>
      </w:r>
    </w:p>
    <w:p w14:paraId="3E17755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Traceability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In shipping, this term refers to real-time or close to real-time location tracking.</w:t>
      </w:r>
    </w:p>
    <w:p w14:paraId="24FDE22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Track and Trace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Following a shipment’s movement from origin to destination.</w:t>
      </w:r>
    </w:p>
    <w:p w14:paraId="3ADAA214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Trailer Drop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Occurs when a driver leaves a full trailer at a facility to pick up an empty one.</w:t>
      </w:r>
    </w:p>
    <w:p w14:paraId="7088A8E9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Transactional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singularly occurring business relationship that occurs only on an at-need basis.</w:t>
      </w:r>
    </w:p>
    <w:p w14:paraId="45C4F612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lastRenderedPageBreak/>
        <w:t>Transportation Management System (TMS)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An application that allows users to perform the activities needed to complete key logistics planning and processes.</w:t>
      </w:r>
    </w:p>
    <w:p w14:paraId="3020DB1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Transportation Mode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method by which goods are transported.</w:t>
      </w:r>
    </w:p>
    <w:p w14:paraId="7781F74A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True Logistics Partner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Refers to a logistics relationship that goes beyond transactional services to a deeper, more consultative approach.</w:t>
      </w:r>
    </w:p>
    <w:p w14:paraId="4FF8CE57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Value-Added Partner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strategic partner that creates value for a firm that goes beyond benefits received from a transaction.</w:t>
      </w:r>
    </w:p>
    <w:p w14:paraId="1710AE35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Velocity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The rate at which product move through a warehouse.</w:t>
      </w:r>
    </w:p>
    <w:p w14:paraId="75F7EF7B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Vendor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A company that manufactures or distributes an item.</w:t>
      </w:r>
    </w:p>
    <w:p w14:paraId="43AB45C8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Visibility —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 Access to key data within the supply chain.</w:t>
      </w:r>
    </w:p>
    <w:p w14:paraId="1CA0EC7D" w14:textId="77777777" w:rsidR="00E719A4" w:rsidRPr="00E719A4" w:rsidRDefault="00E719A4" w:rsidP="00E719A4">
      <w:pPr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000000"/>
          <w:sz w:val="27"/>
          <w:szCs w:val="27"/>
        </w:rPr>
      </w:pPr>
      <w:r w:rsidRPr="00E719A4">
        <w:rPr>
          <w:rFonts w:ascii="Source Sans Pro" w:eastAsia="Times New Roman" w:hAnsi="Source Sans Pro" w:cs="Times New Roman"/>
          <w:b/>
          <w:bCs/>
          <w:color w:val="000000"/>
          <w:sz w:val="27"/>
          <w:szCs w:val="27"/>
        </w:rPr>
        <w:t>Warehouse Network — </w:t>
      </w:r>
      <w:r w:rsidRPr="00E719A4">
        <w:rPr>
          <w:rFonts w:ascii="Source Sans Pro" w:eastAsia="Times New Roman" w:hAnsi="Source Sans Pro" w:cs="Times New Roman"/>
          <w:color w:val="000000"/>
          <w:sz w:val="27"/>
          <w:szCs w:val="27"/>
        </w:rPr>
        <w:t>Refers to a vendor’s chain of warehousing locations throughout a given geographic area.</w:t>
      </w:r>
    </w:p>
    <w:p w14:paraId="5F133A0B" w14:textId="77777777" w:rsidR="003C0304" w:rsidRDefault="00000000"/>
    <w:sectPr w:rsidR="003C0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9A4"/>
    <w:rsid w:val="00C471D7"/>
    <w:rsid w:val="00E54AF5"/>
    <w:rsid w:val="00E7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7566C"/>
  <w15:chartTrackingRefBased/>
  <w15:docId w15:val="{D406F1CF-B564-4550-8001-D36AB73F6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719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19A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E719A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719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719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4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ziplinelogistics.com/blog/collect-shipping-retail-complianc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iplinelogistics.com/blog/ltl-pricing/" TargetMode="External"/><Relationship Id="rId5" Type="http://schemas.openxmlformats.org/officeDocument/2006/relationships/hyperlink" Target="https://ziplinelogistics.com/blog/ltl-freight-savings/" TargetMode="External"/><Relationship Id="rId4" Type="http://schemas.openxmlformats.org/officeDocument/2006/relationships/hyperlink" Target="https://ziplinelogistics.com/blog/minimum-order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2212</Words>
  <Characters>12612</Characters>
  <Application>Microsoft Office Word</Application>
  <DocSecurity>0</DocSecurity>
  <Lines>105</Lines>
  <Paragraphs>29</Paragraphs>
  <ScaleCrop>false</ScaleCrop>
  <Company/>
  <LinksUpToDate>false</LinksUpToDate>
  <CharactersWithSpaces>14795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1</cp:revision>
  <dcterms:created xsi:type="dcterms:W3CDTF">2023-03-01T21:55:00Z</dcterms:created>
  <dcterms:modified xsi:type="dcterms:W3CDTF">2023-03-01T21:56:00Z</dcterms:modified>
</cp:coreProperties>
</file>